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DD0" w:rsidRPr="00076C76" w:rsidRDefault="00076C76" w:rsidP="00076C76">
      <w:pPr>
        <w:spacing w:line="576" w:lineRule="exact"/>
        <w:jc w:val="center"/>
        <w:rPr>
          <w:rFonts w:ascii="方正小标宋简体" w:eastAsia="方正小标宋简体" w:hint="eastAsia"/>
          <w:sz w:val="44"/>
          <w:szCs w:val="44"/>
        </w:rPr>
      </w:pPr>
      <w:r w:rsidRPr="00076C76">
        <w:rPr>
          <w:rFonts w:ascii="方正小标宋简体" w:eastAsia="方正小标宋简体" w:hint="eastAsia"/>
          <w:sz w:val="44"/>
          <w:szCs w:val="44"/>
        </w:rPr>
        <w:t>遂宁市明星自来水有限公司</w:t>
      </w:r>
    </w:p>
    <w:p w:rsidR="00076C76" w:rsidRDefault="00076C76" w:rsidP="00076C76">
      <w:pPr>
        <w:spacing w:line="576" w:lineRule="exact"/>
        <w:jc w:val="center"/>
        <w:rPr>
          <w:rFonts w:ascii="方正小标宋简体" w:eastAsia="方正小标宋简体" w:hint="eastAsia"/>
          <w:sz w:val="44"/>
          <w:szCs w:val="44"/>
        </w:rPr>
      </w:pPr>
      <w:r w:rsidRPr="00076C76">
        <w:rPr>
          <w:rFonts w:ascii="方正小标宋简体" w:eastAsia="方正小标宋简体" w:hint="eastAsia"/>
          <w:sz w:val="44"/>
          <w:szCs w:val="44"/>
        </w:rPr>
        <w:t>2022年</w:t>
      </w:r>
      <w:r w:rsidR="00192FF6">
        <w:rPr>
          <w:rFonts w:ascii="方正小标宋简体" w:eastAsia="方正小标宋简体" w:hint="eastAsia"/>
          <w:sz w:val="44"/>
          <w:szCs w:val="44"/>
        </w:rPr>
        <w:t>10</w:t>
      </w:r>
      <w:r w:rsidRPr="00076C76">
        <w:rPr>
          <w:rFonts w:ascii="方正小标宋简体" w:eastAsia="方正小标宋简体" w:hint="eastAsia"/>
          <w:sz w:val="44"/>
          <w:szCs w:val="44"/>
        </w:rPr>
        <w:t>月管网运行情况公示</w:t>
      </w:r>
    </w:p>
    <w:p w:rsidR="00076C76" w:rsidRPr="00076C76" w:rsidRDefault="00076C76" w:rsidP="00076C76">
      <w:pPr>
        <w:spacing w:line="576" w:lineRule="exact"/>
        <w:jc w:val="center"/>
        <w:rPr>
          <w:rFonts w:ascii="仿宋_GB2312" w:eastAsia="仿宋_GB2312" w:hint="eastAsia"/>
          <w:sz w:val="32"/>
          <w:szCs w:val="32"/>
        </w:rPr>
      </w:pPr>
    </w:p>
    <w:p w:rsidR="00076C76" w:rsidRDefault="00076C76" w:rsidP="00076C76">
      <w:pPr>
        <w:spacing w:line="576" w:lineRule="exact"/>
        <w:rPr>
          <w:rFonts w:ascii="仿宋_GB2312" w:eastAsia="仿宋_GB2312" w:hint="eastAsia"/>
          <w:sz w:val="32"/>
          <w:szCs w:val="32"/>
        </w:rPr>
      </w:pPr>
      <w:r w:rsidRPr="00076C76">
        <w:rPr>
          <w:rFonts w:ascii="仿宋_GB2312" w:eastAsia="仿宋_GB2312" w:hint="eastAsia"/>
          <w:sz w:val="32"/>
          <w:szCs w:val="32"/>
        </w:rPr>
        <w:t>1.管网末梢服务压力合格率</w:t>
      </w:r>
      <w:r w:rsidR="008A1E64">
        <w:rPr>
          <w:rFonts w:ascii="仿宋_GB2312" w:eastAsia="仿宋_GB2312" w:hint="eastAsia"/>
          <w:sz w:val="32"/>
          <w:szCs w:val="32"/>
        </w:rPr>
        <w:t>100</w:t>
      </w:r>
      <w:r w:rsidRPr="00076C76">
        <w:rPr>
          <w:rFonts w:ascii="仿宋_GB2312" w:eastAsia="仿宋_GB2312" w:hint="eastAsia"/>
          <w:sz w:val="32"/>
          <w:szCs w:val="32"/>
        </w:rPr>
        <w:t>%。</w:t>
      </w:r>
    </w:p>
    <w:p w:rsidR="009D50C2" w:rsidRDefault="009D50C2" w:rsidP="00076C76">
      <w:pPr>
        <w:spacing w:line="576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2.管网、阀门维修</w:t>
      </w:r>
      <w:r w:rsidR="00F075EE">
        <w:rPr>
          <w:rFonts w:ascii="仿宋_GB2312" w:eastAsia="仿宋_GB2312" w:hint="eastAsia"/>
          <w:sz w:val="32"/>
          <w:szCs w:val="32"/>
        </w:rPr>
        <w:t>147</w:t>
      </w:r>
      <w:r>
        <w:rPr>
          <w:rFonts w:ascii="仿宋_GB2312" w:eastAsia="仿宋_GB2312" w:hint="eastAsia"/>
          <w:sz w:val="32"/>
          <w:szCs w:val="32"/>
        </w:rPr>
        <w:t>次，维修及时率</w:t>
      </w:r>
      <w:r w:rsidR="007327E9">
        <w:rPr>
          <w:rFonts w:ascii="仿宋_GB2312" w:eastAsia="仿宋_GB2312" w:hint="eastAsia"/>
          <w:sz w:val="32"/>
          <w:szCs w:val="32"/>
        </w:rPr>
        <w:t>97.5</w:t>
      </w:r>
      <w:r>
        <w:rPr>
          <w:rFonts w:ascii="仿宋_GB2312" w:eastAsia="仿宋_GB2312" w:hint="eastAsia"/>
          <w:sz w:val="32"/>
          <w:szCs w:val="32"/>
        </w:rPr>
        <w:t>%。</w:t>
      </w:r>
    </w:p>
    <w:p w:rsidR="009D50C2" w:rsidRDefault="009D50C2" w:rsidP="00076C76">
      <w:pPr>
        <w:spacing w:line="576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3.爆管</w:t>
      </w:r>
      <w:r w:rsidR="00483570">
        <w:rPr>
          <w:rFonts w:ascii="仿宋_GB2312" w:eastAsia="仿宋_GB2312" w:hint="eastAsia"/>
          <w:sz w:val="32"/>
          <w:szCs w:val="32"/>
        </w:rPr>
        <w:t>抢修</w:t>
      </w:r>
      <w:r w:rsidR="00192FF6"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次</w:t>
      </w:r>
      <w:r w:rsidR="007502D9">
        <w:rPr>
          <w:rFonts w:ascii="仿宋_GB2312" w:eastAsia="仿宋_GB2312" w:hint="eastAsia"/>
          <w:sz w:val="32"/>
          <w:szCs w:val="32"/>
        </w:rPr>
        <w:t>，抢修及时率100%</w:t>
      </w:r>
      <w:r w:rsidR="00FE679C">
        <w:rPr>
          <w:rFonts w:ascii="仿宋_GB2312" w:eastAsia="仿宋_GB2312" w:hint="eastAsia"/>
          <w:sz w:val="32"/>
          <w:szCs w:val="32"/>
        </w:rPr>
        <w:t>。</w:t>
      </w:r>
    </w:p>
    <w:sectPr w:rsidR="009D50C2" w:rsidSect="00076C76">
      <w:pgSz w:w="11906" w:h="16838"/>
      <w:pgMar w:top="2098" w:right="1418" w:bottom="1985" w:left="1644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76C76"/>
    <w:rsid w:val="00076C76"/>
    <w:rsid w:val="000E1BA0"/>
    <w:rsid w:val="00192FF6"/>
    <w:rsid w:val="00304D57"/>
    <w:rsid w:val="00483570"/>
    <w:rsid w:val="00593530"/>
    <w:rsid w:val="007327E9"/>
    <w:rsid w:val="007502D9"/>
    <w:rsid w:val="00875A8C"/>
    <w:rsid w:val="008A1E64"/>
    <w:rsid w:val="009C6AC8"/>
    <w:rsid w:val="009D50C2"/>
    <w:rsid w:val="009E2F6F"/>
    <w:rsid w:val="00CC4DD0"/>
    <w:rsid w:val="00DF0DCF"/>
    <w:rsid w:val="00F075EE"/>
    <w:rsid w:val="00FE67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DD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14</Words>
  <Characters>82</Characters>
  <Application>Microsoft Office Word</Application>
  <DocSecurity>0</DocSecurity>
  <Lines>1</Lines>
  <Paragraphs>1</Paragraphs>
  <ScaleCrop>false</ScaleCrop>
  <Company/>
  <LinksUpToDate>false</LinksUpToDate>
  <CharactersWithSpaces>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胥俊</dc:creator>
  <cp:lastModifiedBy>胥俊</cp:lastModifiedBy>
  <cp:revision>53</cp:revision>
  <dcterms:created xsi:type="dcterms:W3CDTF">2022-10-25T00:59:00Z</dcterms:created>
  <dcterms:modified xsi:type="dcterms:W3CDTF">2022-10-25T01:34:00Z</dcterms:modified>
</cp:coreProperties>
</file>